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10" w:rsidRPr="00697EE7" w:rsidRDefault="007F4610" w:rsidP="00E70E78">
      <w:pPr>
        <w:pStyle w:val="Ttulo"/>
      </w:pPr>
      <w:r w:rsidRPr="00697EE7">
        <w:t xml:space="preserve">DECRETO MUNICIPAL Nº </w:t>
      </w:r>
      <w:r w:rsidR="007D2FEF">
        <w:t>27</w:t>
      </w:r>
      <w:r w:rsidR="00280CEF">
        <w:t>20</w:t>
      </w:r>
      <w:r w:rsidRPr="00697EE7">
        <w:t xml:space="preserve">-17/2020, DE </w:t>
      </w:r>
      <w:r w:rsidR="007D2FEF">
        <w:t>2</w:t>
      </w:r>
      <w:r w:rsidR="00280CEF">
        <w:t xml:space="preserve">4 </w:t>
      </w:r>
      <w:proofErr w:type="gramStart"/>
      <w:r w:rsidR="00280CEF">
        <w:t>AGOSTO</w:t>
      </w:r>
      <w:proofErr w:type="gramEnd"/>
      <w:r w:rsidR="00280CEF">
        <w:t xml:space="preserve"> D</w:t>
      </w:r>
      <w:r w:rsidRPr="00697EE7">
        <w:t>E 2020.</w:t>
      </w:r>
    </w:p>
    <w:p w:rsidR="007F4610" w:rsidRPr="00697EE7" w:rsidRDefault="007F4610" w:rsidP="007F4610">
      <w:pPr>
        <w:jc w:val="center"/>
        <w:rPr>
          <w:b/>
          <w:color w:val="000000" w:themeColor="text1"/>
          <w:sz w:val="24"/>
          <w:szCs w:val="24"/>
        </w:rPr>
      </w:pPr>
    </w:p>
    <w:p w:rsidR="007F4610" w:rsidRPr="00697EE7" w:rsidRDefault="00226584" w:rsidP="00226584">
      <w:pPr>
        <w:ind w:left="2268"/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ALTERA DECRETO MUNICIPAL Nº 2673-17/2020, DE 21 DE MARÇO DE 2020</w:t>
      </w:r>
      <w:r w:rsidR="00270938">
        <w:rPr>
          <w:b/>
          <w:color w:val="000000" w:themeColor="text1"/>
          <w:sz w:val="24"/>
          <w:szCs w:val="24"/>
        </w:rPr>
        <w:t xml:space="preserve">, </w:t>
      </w:r>
      <w:r w:rsidR="00F37D5E">
        <w:rPr>
          <w:b/>
          <w:color w:val="000000" w:themeColor="text1"/>
          <w:sz w:val="24"/>
          <w:szCs w:val="24"/>
        </w:rPr>
        <w:t xml:space="preserve">E </w:t>
      </w:r>
      <w:r w:rsidR="003C5EB4">
        <w:rPr>
          <w:b/>
          <w:color w:val="000000" w:themeColor="text1"/>
          <w:sz w:val="24"/>
          <w:szCs w:val="24"/>
        </w:rPr>
        <w:t>REITERA</w:t>
      </w:r>
      <w:r w:rsidR="00380068" w:rsidRPr="00697EE7">
        <w:rPr>
          <w:b/>
          <w:color w:val="000000" w:themeColor="text1"/>
          <w:sz w:val="24"/>
          <w:szCs w:val="24"/>
        </w:rPr>
        <w:t xml:space="preserve"> ESTADO DE CALAMIDADE PÚBLICA E</w:t>
      </w:r>
      <w:r w:rsidR="007F4610" w:rsidRPr="00697EE7">
        <w:rPr>
          <w:b/>
          <w:color w:val="000000" w:themeColor="text1"/>
          <w:sz w:val="24"/>
          <w:szCs w:val="24"/>
        </w:rPr>
        <w:t xml:space="preserve"> DÁ OUTRAS PROVIDÊNCIAS.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 </w:t>
      </w:r>
      <w:r w:rsidRPr="00697EE7">
        <w:rPr>
          <w:color w:val="000000" w:themeColor="text1"/>
          <w:sz w:val="24"/>
          <w:szCs w:val="24"/>
        </w:rPr>
        <w:tab/>
      </w:r>
      <w:r w:rsidRPr="00697EE7">
        <w:rPr>
          <w:b/>
          <w:color w:val="000000" w:themeColor="text1"/>
          <w:sz w:val="24"/>
          <w:szCs w:val="24"/>
        </w:rPr>
        <w:t>LAURO SCHERER</w:t>
      </w:r>
      <w:r w:rsidRPr="00697EE7">
        <w:rPr>
          <w:color w:val="000000" w:themeColor="text1"/>
          <w:sz w:val="24"/>
          <w:szCs w:val="24"/>
        </w:rPr>
        <w:t xml:space="preserve">, Prefeito Municipal de </w:t>
      </w:r>
      <w:proofErr w:type="spellStart"/>
      <w:r w:rsidRPr="00697EE7">
        <w:rPr>
          <w:color w:val="000000" w:themeColor="text1"/>
          <w:sz w:val="24"/>
          <w:szCs w:val="24"/>
        </w:rPr>
        <w:t>Toropi</w:t>
      </w:r>
      <w:proofErr w:type="spellEnd"/>
      <w:r w:rsidRPr="00697EE7">
        <w:rPr>
          <w:color w:val="000000" w:themeColor="text1"/>
          <w:sz w:val="24"/>
          <w:szCs w:val="24"/>
        </w:rPr>
        <w:t>, Estado do Rio Grande do Sul, usando das atribuições que lhe são conferidas pela Lei Orgânica do Município:</w:t>
      </w:r>
    </w:p>
    <w:p w:rsidR="00A66731" w:rsidRDefault="00A66731" w:rsidP="00A66731">
      <w:pPr>
        <w:tabs>
          <w:tab w:val="left" w:pos="406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66731" w:rsidRDefault="00380068" w:rsidP="00A66731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A66731">
        <w:rPr>
          <w:b/>
          <w:color w:val="000000" w:themeColor="text1"/>
          <w:sz w:val="24"/>
          <w:szCs w:val="24"/>
        </w:rPr>
        <w:t>CONSIDERANDO</w:t>
      </w:r>
      <w:r w:rsidRPr="00A66731">
        <w:rPr>
          <w:color w:val="000000" w:themeColor="text1"/>
          <w:sz w:val="24"/>
          <w:szCs w:val="24"/>
        </w:rPr>
        <w:t xml:space="preserve"> </w:t>
      </w:r>
      <w:r w:rsidR="00A66731" w:rsidRPr="00A66731">
        <w:rPr>
          <w:color w:val="000000"/>
          <w:sz w:val="24"/>
          <w:szCs w:val="24"/>
        </w:rPr>
        <w:t xml:space="preserve">o disposto nos Decretos Estaduais nº 55.240 e nº 55.241, ambos de 10 de maio de 2020, que instituem no âmbito estadual, distanciamento controlado para fins de prevenção e enfrentamento a pandemia causada pelo </w:t>
      </w:r>
      <w:proofErr w:type="spellStart"/>
      <w:r w:rsidR="00A66731" w:rsidRPr="00A66731">
        <w:rPr>
          <w:color w:val="000000"/>
          <w:sz w:val="24"/>
          <w:szCs w:val="24"/>
        </w:rPr>
        <w:t>coronavírus</w:t>
      </w:r>
      <w:proofErr w:type="spellEnd"/>
      <w:r w:rsidR="00A66731" w:rsidRPr="00A66731">
        <w:rPr>
          <w:color w:val="000000"/>
          <w:sz w:val="24"/>
          <w:szCs w:val="24"/>
        </w:rPr>
        <w:t xml:space="preserve"> e, determinam a aplicação de medidas sanitárias segmentadas, publicados com respaldo em evidências científicas e em análises sobre as informações estratégicas em saúde;</w:t>
      </w:r>
    </w:p>
    <w:p w:rsidR="00A66731" w:rsidRDefault="00A66731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s </w:t>
      </w:r>
      <w:r w:rsidR="0005069F">
        <w:rPr>
          <w:color w:val="000000" w:themeColor="text1"/>
          <w:sz w:val="24"/>
          <w:szCs w:val="24"/>
          <w:shd w:val="clear" w:color="auto" w:fill="FFFFFF"/>
        </w:rPr>
        <w:t xml:space="preserve">boletins epidemiológicos </w:t>
      </w:r>
      <w:r>
        <w:rPr>
          <w:color w:val="000000" w:themeColor="text1"/>
          <w:sz w:val="24"/>
          <w:szCs w:val="24"/>
          <w:shd w:val="clear" w:color="auto" w:fill="FFFFFF"/>
        </w:rPr>
        <w:t>da Secretaria Municipal de Saúde</w:t>
      </w:r>
      <w:r w:rsidR="00280CEF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280CEF" w:rsidRPr="00697EE7" w:rsidRDefault="00280CEF" w:rsidP="007F4610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a possibilidade de retomada gradual e controlada das ati</w:t>
      </w:r>
      <w:r>
        <w:rPr>
          <w:color w:val="000000" w:themeColor="text1"/>
          <w:sz w:val="24"/>
          <w:szCs w:val="24"/>
          <w:shd w:val="clear" w:color="auto" w:fill="FFFFFF"/>
        </w:rPr>
        <w:t>vidades econômicas no Município;</w:t>
      </w:r>
    </w:p>
    <w:p w:rsidR="005F0A18" w:rsidRDefault="005F0A18" w:rsidP="00280CEF">
      <w:pPr>
        <w:jc w:val="center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8"/>
          <w:szCs w:val="28"/>
        </w:rPr>
        <w:t>DECRETA</w:t>
      </w:r>
    </w:p>
    <w:p w:rsidR="00197B3A" w:rsidRDefault="00197B3A" w:rsidP="001E69E3">
      <w:pPr>
        <w:rPr>
          <w:color w:val="000000" w:themeColor="text1"/>
          <w:sz w:val="24"/>
          <w:szCs w:val="24"/>
        </w:rPr>
      </w:pPr>
    </w:p>
    <w:p w:rsidR="00197B3A" w:rsidRPr="00197B3A" w:rsidRDefault="00197B3A" w:rsidP="00197B3A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1</w:t>
      </w:r>
      <w:r w:rsidRPr="00697EE7">
        <w:rPr>
          <w:b/>
          <w:color w:val="000000" w:themeColor="text1"/>
          <w:sz w:val="24"/>
          <w:szCs w:val="24"/>
        </w:rPr>
        <w:t>º -</w:t>
      </w:r>
      <w:r>
        <w:rPr>
          <w:b/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 xml:space="preserve">Fica reiterado o Estado de Calamidade Pública no Município de </w:t>
      </w:r>
      <w:proofErr w:type="spellStart"/>
      <w:r w:rsidRPr="00197B3A">
        <w:rPr>
          <w:color w:val="000000" w:themeColor="text1"/>
          <w:sz w:val="24"/>
          <w:szCs w:val="24"/>
        </w:rPr>
        <w:t>Toropi</w:t>
      </w:r>
      <w:proofErr w:type="spellEnd"/>
      <w:r w:rsidRPr="00197B3A">
        <w:rPr>
          <w:color w:val="000000" w:themeColor="text1"/>
          <w:sz w:val="24"/>
          <w:szCs w:val="24"/>
        </w:rPr>
        <w:t xml:space="preserve">, em razão da emergência de saúde pública de importância internacional decorrente do surto epidêmico de </w:t>
      </w:r>
      <w:proofErr w:type="spellStart"/>
      <w:r w:rsidRPr="00197B3A">
        <w:rPr>
          <w:color w:val="000000" w:themeColor="text1"/>
          <w:sz w:val="24"/>
          <w:szCs w:val="24"/>
        </w:rPr>
        <w:t>Coronavírus</w:t>
      </w:r>
      <w:proofErr w:type="spellEnd"/>
      <w:r w:rsidRPr="00197B3A">
        <w:rPr>
          <w:color w:val="000000" w:themeColor="text1"/>
          <w:sz w:val="24"/>
          <w:szCs w:val="24"/>
        </w:rPr>
        <w:t xml:space="preserve"> (COVID–19), declarado pelo Decreto Municipal nº 2</w:t>
      </w:r>
      <w:r w:rsidR="00DE4D2C">
        <w:rPr>
          <w:color w:val="000000" w:themeColor="text1"/>
          <w:sz w:val="24"/>
          <w:szCs w:val="24"/>
        </w:rPr>
        <w:t>.</w:t>
      </w:r>
      <w:r w:rsidRPr="00197B3A">
        <w:rPr>
          <w:color w:val="000000" w:themeColor="text1"/>
          <w:sz w:val="24"/>
          <w:szCs w:val="24"/>
        </w:rPr>
        <w:t>673, de 21 de março de 2020 e prorrogado pelo Decreto 2.678, de 26 de abril, pelo mesmo período que perdurar a calamidade pública no Estado do Rio Grande do Sul, declarada pelo Decreto Estadual n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55.128, de 28 de março de 2020, reiterada pelo revogado</w:t>
      </w:r>
      <w:r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>Decreto Estadual no 55.154, de 1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de abril de 2020, e pelo Decreto Estadual no 55.240, de 10 de maio de 2020.</w:t>
      </w:r>
    </w:p>
    <w:p w:rsidR="00197B3A" w:rsidRPr="00697EE7" w:rsidRDefault="00197B3A" w:rsidP="001E69E3">
      <w:pPr>
        <w:rPr>
          <w:color w:val="000000" w:themeColor="text1"/>
          <w:sz w:val="24"/>
          <w:szCs w:val="24"/>
        </w:rPr>
      </w:pPr>
    </w:p>
    <w:p w:rsidR="00433ECE" w:rsidRPr="00280CEF" w:rsidRDefault="007556D1" w:rsidP="00280CEF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270938">
        <w:rPr>
          <w:b/>
          <w:color w:val="000000" w:themeColor="text1"/>
          <w:sz w:val="24"/>
          <w:szCs w:val="24"/>
        </w:rPr>
        <w:t>2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="00280CEF">
        <w:rPr>
          <w:color w:val="000000" w:themeColor="text1"/>
          <w:sz w:val="24"/>
          <w:szCs w:val="24"/>
        </w:rPr>
        <w:t xml:space="preserve">Retomam-se </w:t>
      </w:r>
      <w:proofErr w:type="gramStart"/>
      <w:r w:rsidR="00280CEF">
        <w:rPr>
          <w:color w:val="000000" w:themeColor="text1"/>
          <w:sz w:val="24"/>
          <w:szCs w:val="24"/>
        </w:rPr>
        <w:t>nesta datas</w:t>
      </w:r>
      <w:proofErr w:type="gramEnd"/>
      <w:r w:rsidR="00280CEF">
        <w:rPr>
          <w:color w:val="000000" w:themeColor="text1"/>
          <w:sz w:val="24"/>
          <w:szCs w:val="24"/>
        </w:rPr>
        <w:t xml:space="preserve"> todos os prazos que continuavam suspensos pelo Decreto Municipal nº 2673-17/2020.</w:t>
      </w:r>
    </w:p>
    <w:p w:rsidR="00B56283" w:rsidRPr="00B56283" w:rsidRDefault="00B56283" w:rsidP="00697EE7">
      <w:pPr>
        <w:tabs>
          <w:tab w:val="left" w:pos="1440"/>
        </w:tabs>
        <w:ind w:left="567"/>
        <w:jc w:val="both"/>
        <w:rPr>
          <w:color w:val="000000" w:themeColor="text1"/>
          <w:sz w:val="24"/>
          <w:szCs w:val="24"/>
        </w:rPr>
      </w:pPr>
    </w:p>
    <w:p w:rsidR="00DB1A42" w:rsidRDefault="00DB1A42" w:rsidP="00DB1A42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280CEF">
        <w:rPr>
          <w:b/>
          <w:color w:val="000000" w:themeColor="text1"/>
          <w:sz w:val="24"/>
          <w:szCs w:val="24"/>
        </w:rPr>
        <w:t>3</w:t>
      </w:r>
      <w:r w:rsidRPr="00697EE7">
        <w:rPr>
          <w:b/>
          <w:color w:val="000000" w:themeColor="text1"/>
          <w:sz w:val="24"/>
          <w:szCs w:val="24"/>
        </w:rPr>
        <w:t xml:space="preserve">º - </w:t>
      </w:r>
      <w:r w:rsidRPr="00DB1A42">
        <w:rPr>
          <w:color w:val="000000" w:themeColor="text1"/>
          <w:sz w:val="24"/>
          <w:szCs w:val="24"/>
        </w:rPr>
        <w:t>As medidas dispostas neste Decreto poderão ser reavaliadas e revistas a qualquer momento, de</w:t>
      </w:r>
      <w:r>
        <w:rPr>
          <w:color w:val="000000" w:themeColor="text1"/>
          <w:sz w:val="24"/>
          <w:szCs w:val="24"/>
        </w:rPr>
        <w:t xml:space="preserve"> </w:t>
      </w:r>
      <w:r w:rsidRPr="00DB1A42">
        <w:rPr>
          <w:color w:val="000000" w:themeColor="text1"/>
          <w:sz w:val="24"/>
          <w:szCs w:val="24"/>
        </w:rPr>
        <w:t>acordo com as orientações dos Governos Estadual e Federal e de acordo com a situação epidemiológica</w:t>
      </w:r>
      <w:r>
        <w:rPr>
          <w:color w:val="000000" w:themeColor="text1"/>
          <w:sz w:val="24"/>
          <w:szCs w:val="24"/>
        </w:rPr>
        <w:t xml:space="preserve"> </w:t>
      </w:r>
      <w:r w:rsidRPr="00DB1A42">
        <w:rPr>
          <w:color w:val="000000" w:themeColor="text1"/>
          <w:sz w:val="24"/>
          <w:szCs w:val="24"/>
        </w:rPr>
        <w:t>do Município.</w:t>
      </w:r>
    </w:p>
    <w:p w:rsidR="00280CEF" w:rsidRDefault="00280CEF" w:rsidP="00DB1A42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5F0A18" w:rsidRPr="00BC5A37" w:rsidRDefault="005F0A18" w:rsidP="00DB1A42">
      <w:pPr>
        <w:jc w:val="both"/>
        <w:rPr>
          <w:color w:val="000000" w:themeColor="text1"/>
          <w:sz w:val="24"/>
          <w:szCs w:val="24"/>
        </w:rPr>
      </w:pPr>
      <w:r w:rsidRPr="00BC5A37">
        <w:rPr>
          <w:b/>
          <w:color w:val="000000" w:themeColor="text1"/>
          <w:sz w:val="24"/>
          <w:szCs w:val="24"/>
        </w:rPr>
        <w:t xml:space="preserve">Art. </w:t>
      </w:r>
      <w:r w:rsidR="00A32B6C">
        <w:rPr>
          <w:b/>
          <w:color w:val="000000" w:themeColor="text1"/>
          <w:sz w:val="24"/>
          <w:szCs w:val="24"/>
        </w:rPr>
        <w:t>4</w:t>
      </w:r>
      <w:r w:rsidR="006F3618" w:rsidRPr="00BC5A37">
        <w:rPr>
          <w:b/>
          <w:color w:val="000000" w:themeColor="text1"/>
          <w:sz w:val="24"/>
          <w:szCs w:val="24"/>
        </w:rPr>
        <w:t>º</w:t>
      </w:r>
      <w:r w:rsidR="005E6522" w:rsidRPr="00BC5A37">
        <w:rPr>
          <w:b/>
          <w:color w:val="000000" w:themeColor="text1"/>
          <w:sz w:val="24"/>
          <w:szCs w:val="24"/>
        </w:rPr>
        <w:t xml:space="preserve"> - </w:t>
      </w:r>
      <w:r w:rsidRPr="00BC5A37">
        <w:rPr>
          <w:color w:val="000000" w:themeColor="text1"/>
          <w:sz w:val="24"/>
          <w:szCs w:val="24"/>
        </w:rPr>
        <w:t>Este Decreto entra em v</w:t>
      </w:r>
      <w:r w:rsidR="00DB1A42" w:rsidRPr="00BC5A37">
        <w:rPr>
          <w:color w:val="000000" w:themeColor="text1"/>
          <w:sz w:val="24"/>
          <w:szCs w:val="24"/>
        </w:rPr>
        <w:t>igor na data de sua publicação, revogando</w:t>
      </w:r>
      <w:r w:rsidR="00A32B6C">
        <w:rPr>
          <w:color w:val="000000" w:themeColor="text1"/>
          <w:sz w:val="24"/>
          <w:szCs w:val="24"/>
        </w:rPr>
        <w:t xml:space="preserve"> </w:t>
      </w:r>
      <w:r w:rsidR="00A32B6C">
        <w:rPr>
          <w:color w:val="000000" w:themeColor="text1"/>
          <w:sz w:val="24"/>
          <w:szCs w:val="24"/>
        </w:rPr>
        <w:t xml:space="preserve">os </w:t>
      </w:r>
      <w:proofErr w:type="spellStart"/>
      <w:r w:rsidR="00A32B6C">
        <w:rPr>
          <w:color w:val="000000" w:themeColor="text1"/>
          <w:sz w:val="24"/>
          <w:szCs w:val="24"/>
        </w:rPr>
        <w:t>arts</w:t>
      </w:r>
      <w:proofErr w:type="spellEnd"/>
      <w:r w:rsidR="00A32B6C">
        <w:rPr>
          <w:color w:val="000000" w:themeColor="text1"/>
          <w:sz w:val="24"/>
          <w:szCs w:val="24"/>
        </w:rPr>
        <w:t>. 3º e 4º do Decreto Municipal nº 2712-17/2020</w:t>
      </w:r>
      <w:r w:rsidR="00A32B6C">
        <w:rPr>
          <w:color w:val="000000" w:themeColor="text1"/>
          <w:sz w:val="24"/>
          <w:szCs w:val="24"/>
        </w:rPr>
        <w:t xml:space="preserve"> e demais</w:t>
      </w:r>
      <w:r w:rsidR="00DB1A42" w:rsidRPr="00BC5A37">
        <w:rPr>
          <w:color w:val="000000" w:themeColor="text1"/>
          <w:sz w:val="24"/>
          <w:szCs w:val="24"/>
        </w:rPr>
        <w:t xml:space="preserve"> disposições em contrário, </w:t>
      </w:r>
      <w:r w:rsidR="00DB1A42" w:rsidRPr="00BC5A37">
        <w:rPr>
          <w:color w:val="000000"/>
          <w:sz w:val="24"/>
          <w:szCs w:val="24"/>
        </w:rPr>
        <w:t xml:space="preserve">observando todas as regras constantes dos protocolos de distanciamento controlado do Estado do Rio Grande </w:t>
      </w:r>
      <w:r w:rsidR="00A32B6C">
        <w:rPr>
          <w:color w:val="000000"/>
          <w:sz w:val="24"/>
          <w:szCs w:val="24"/>
        </w:rPr>
        <w:t>do Sul.</w:t>
      </w:r>
    </w:p>
    <w:p w:rsidR="005F0A18" w:rsidRPr="00697EE7" w:rsidRDefault="005F0A18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1E69E3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Gabinete do Prefeito Municipal, aos </w:t>
      </w:r>
      <w:r w:rsidR="007D2FEF">
        <w:rPr>
          <w:color w:val="000000" w:themeColor="text1"/>
          <w:sz w:val="24"/>
          <w:szCs w:val="24"/>
        </w:rPr>
        <w:t xml:space="preserve">vinte e </w:t>
      </w:r>
      <w:r w:rsidR="00A32B6C">
        <w:rPr>
          <w:color w:val="000000" w:themeColor="text1"/>
          <w:sz w:val="24"/>
          <w:szCs w:val="24"/>
        </w:rPr>
        <w:t>quatro</w:t>
      </w:r>
      <w:r w:rsidR="00BC5A37">
        <w:rPr>
          <w:color w:val="000000" w:themeColor="text1"/>
          <w:sz w:val="24"/>
          <w:szCs w:val="24"/>
        </w:rPr>
        <w:t xml:space="preserve"> dias d</w:t>
      </w:r>
      <w:r w:rsidRPr="00697EE7">
        <w:rPr>
          <w:color w:val="000000" w:themeColor="text1"/>
          <w:sz w:val="24"/>
          <w:szCs w:val="24"/>
        </w:rPr>
        <w:t>o mês de</w:t>
      </w:r>
      <w:r w:rsidR="00697EE7" w:rsidRPr="00697EE7">
        <w:rPr>
          <w:color w:val="000000" w:themeColor="text1"/>
          <w:sz w:val="24"/>
          <w:szCs w:val="24"/>
        </w:rPr>
        <w:t xml:space="preserve"> </w:t>
      </w:r>
      <w:r w:rsidR="00A32B6C">
        <w:rPr>
          <w:color w:val="000000" w:themeColor="text1"/>
          <w:sz w:val="24"/>
          <w:szCs w:val="24"/>
        </w:rPr>
        <w:t>agosto</w:t>
      </w:r>
      <w:r w:rsidR="007D2FEF">
        <w:rPr>
          <w:color w:val="000000" w:themeColor="text1"/>
          <w:sz w:val="24"/>
          <w:szCs w:val="24"/>
        </w:rPr>
        <w:t xml:space="preserve"> d</w:t>
      </w:r>
      <w:r w:rsidRPr="00697EE7">
        <w:rPr>
          <w:color w:val="000000" w:themeColor="text1"/>
          <w:sz w:val="24"/>
          <w:szCs w:val="24"/>
        </w:rPr>
        <w:t>o ano de dois mil e vinte.</w:t>
      </w:r>
    </w:p>
    <w:p w:rsidR="00481C49" w:rsidRDefault="00481C49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8B631A">
      <w:pPr>
        <w:ind w:left="3540" w:firstLine="708"/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LAURO SCHERER</w:t>
      </w:r>
    </w:p>
    <w:p w:rsidR="008B631A" w:rsidRPr="00697EE7" w:rsidRDefault="00C151AA" w:rsidP="00A32B6C">
      <w:pPr>
        <w:ind w:left="3540" w:firstLine="708"/>
        <w:jc w:val="center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Prefeito Municipal</w:t>
      </w:r>
    </w:p>
    <w:p w:rsidR="008B631A" w:rsidRPr="00697EE7" w:rsidRDefault="008B631A" w:rsidP="008B631A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REGISTRE-SE, PUBLIQUE-SE E CUMPRA-SE</w:t>
      </w:r>
      <w:bookmarkStart w:id="0" w:name="_GoBack"/>
      <w:bookmarkEnd w:id="0"/>
    </w:p>
    <w:p w:rsidR="00481C49" w:rsidRPr="00697EE7" w:rsidRDefault="00481C49" w:rsidP="00C151AA">
      <w:pPr>
        <w:jc w:val="center"/>
        <w:rPr>
          <w:color w:val="000000" w:themeColor="text1"/>
          <w:sz w:val="24"/>
          <w:szCs w:val="24"/>
        </w:rPr>
      </w:pPr>
    </w:p>
    <w:p w:rsidR="00481C49" w:rsidRPr="00697EE7" w:rsidRDefault="00A32E02" w:rsidP="00481C49">
      <w:pPr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James Dupont</w:t>
      </w:r>
    </w:p>
    <w:p w:rsidR="00697EE7" w:rsidRDefault="003E5691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Secretário</w:t>
      </w:r>
      <w:r w:rsidR="00481C49" w:rsidRPr="00697EE7">
        <w:rPr>
          <w:color w:val="000000" w:themeColor="text1"/>
          <w:sz w:val="24"/>
          <w:szCs w:val="24"/>
        </w:rPr>
        <w:t xml:space="preserve"> da </w:t>
      </w:r>
      <w:r w:rsidR="00270938">
        <w:rPr>
          <w:color w:val="000000" w:themeColor="text1"/>
          <w:sz w:val="24"/>
          <w:szCs w:val="24"/>
        </w:rPr>
        <w:t xml:space="preserve">Fazenda e </w:t>
      </w:r>
      <w:r w:rsidR="00481C49" w:rsidRPr="00697EE7">
        <w:rPr>
          <w:color w:val="000000" w:themeColor="text1"/>
          <w:sz w:val="24"/>
          <w:szCs w:val="24"/>
        </w:rPr>
        <w:t>Administração</w:t>
      </w:r>
    </w:p>
    <w:sectPr w:rsidR="00697EE7" w:rsidSect="00BC5A37">
      <w:headerReference w:type="even" r:id="rId8"/>
      <w:headerReference w:type="default" r:id="rId9"/>
      <w:headerReference w:type="first" r:id="rId10"/>
      <w:pgSz w:w="11907" w:h="16840" w:code="9"/>
      <w:pgMar w:top="2155" w:right="992" w:bottom="1276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1A" w:rsidRDefault="00DE1F1A">
      <w:r>
        <w:separator/>
      </w:r>
    </w:p>
  </w:endnote>
  <w:endnote w:type="continuationSeparator" w:id="0">
    <w:p w:rsidR="00DE1F1A" w:rsidRDefault="00DE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1A" w:rsidRDefault="00DE1F1A">
      <w:r>
        <w:separator/>
      </w:r>
    </w:p>
  </w:footnote>
  <w:footnote w:type="continuationSeparator" w:id="0">
    <w:p w:rsidR="00DE1F1A" w:rsidRDefault="00DE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A32B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664B69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B69" w:rsidRPr="00756886" w:rsidRDefault="00664B69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664B69" w:rsidRDefault="00664B69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64B69" w:rsidRPr="0044609C" w:rsidRDefault="00664B69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 xml:space="preserve">Rua Fernando Ferrari, 235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664B69" w:rsidRPr="00756886" w:rsidRDefault="001F5DBA" w:rsidP="00EC0957">
    <w:pPr>
      <w:pStyle w:val="Rodap"/>
      <w:jc w:val="center"/>
      <w:rPr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208279</wp:posOffset>
              </wp:positionV>
              <wp:extent cx="672465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E9201" id="Lin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55pt,16.4pt" to="48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">
              <w10:wrap type="through"/>
            </v:line>
          </w:pict>
        </mc:Fallback>
      </mc:AlternateContent>
    </w:r>
    <w:r w:rsidR="00664B69" w:rsidRPr="00756886">
      <w:rPr>
        <w:sz w:val="22"/>
        <w:szCs w:val="22"/>
      </w:rPr>
      <w:t>E-mail: toropi@toropi.rs.gov.br</w:t>
    </w:r>
  </w:p>
  <w:p w:rsidR="00664B69" w:rsidRPr="001C02DA" w:rsidRDefault="00664B69" w:rsidP="0098490F">
    <w:pPr>
      <w:pStyle w:val="Cabealho"/>
      <w:jc w:val="center"/>
      <w:rPr>
        <w:b/>
      </w:rPr>
    </w:pP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A32B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41054"/>
    <w:rsid w:val="0004158C"/>
    <w:rsid w:val="00045275"/>
    <w:rsid w:val="0004555D"/>
    <w:rsid w:val="000464CB"/>
    <w:rsid w:val="00047060"/>
    <w:rsid w:val="0005069F"/>
    <w:rsid w:val="0005238B"/>
    <w:rsid w:val="00060108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77C89"/>
    <w:rsid w:val="00081ADC"/>
    <w:rsid w:val="00081D11"/>
    <w:rsid w:val="00083F0B"/>
    <w:rsid w:val="00084D25"/>
    <w:rsid w:val="000862B1"/>
    <w:rsid w:val="0009117D"/>
    <w:rsid w:val="00093336"/>
    <w:rsid w:val="000945F2"/>
    <w:rsid w:val="00095541"/>
    <w:rsid w:val="000962BC"/>
    <w:rsid w:val="000A0B0E"/>
    <w:rsid w:val="000A0F27"/>
    <w:rsid w:val="000A1FC9"/>
    <w:rsid w:val="000A44EC"/>
    <w:rsid w:val="000A6831"/>
    <w:rsid w:val="000A6877"/>
    <w:rsid w:val="000B1088"/>
    <w:rsid w:val="000B2D05"/>
    <w:rsid w:val="000B5F6A"/>
    <w:rsid w:val="000C0207"/>
    <w:rsid w:val="000C18DC"/>
    <w:rsid w:val="000C6A2C"/>
    <w:rsid w:val="000D2AF6"/>
    <w:rsid w:val="000D4DAD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0F6A6C"/>
    <w:rsid w:val="001009A3"/>
    <w:rsid w:val="00100E83"/>
    <w:rsid w:val="00101C45"/>
    <w:rsid w:val="00102BA6"/>
    <w:rsid w:val="00103B9B"/>
    <w:rsid w:val="00104E47"/>
    <w:rsid w:val="00111F8C"/>
    <w:rsid w:val="001129EB"/>
    <w:rsid w:val="00114E6E"/>
    <w:rsid w:val="00115FD3"/>
    <w:rsid w:val="001204E9"/>
    <w:rsid w:val="00124181"/>
    <w:rsid w:val="00125DC1"/>
    <w:rsid w:val="00131379"/>
    <w:rsid w:val="00132B7F"/>
    <w:rsid w:val="0013452D"/>
    <w:rsid w:val="0013738D"/>
    <w:rsid w:val="001509AA"/>
    <w:rsid w:val="00152BC0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B3A"/>
    <w:rsid w:val="00197DD4"/>
    <w:rsid w:val="00197E8F"/>
    <w:rsid w:val="001A04CC"/>
    <w:rsid w:val="001A563A"/>
    <w:rsid w:val="001A59C4"/>
    <w:rsid w:val="001B169F"/>
    <w:rsid w:val="001B280C"/>
    <w:rsid w:val="001B3284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3F56"/>
    <w:rsid w:val="001E61AD"/>
    <w:rsid w:val="001E69E3"/>
    <w:rsid w:val="001E73D4"/>
    <w:rsid w:val="001F2F80"/>
    <w:rsid w:val="001F38DF"/>
    <w:rsid w:val="001F3ADD"/>
    <w:rsid w:val="001F3C9E"/>
    <w:rsid w:val="001F5275"/>
    <w:rsid w:val="001F5CC2"/>
    <w:rsid w:val="001F5DBA"/>
    <w:rsid w:val="001F78DB"/>
    <w:rsid w:val="002006AD"/>
    <w:rsid w:val="002011BD"/>
    <w:rsid w:val="0020167C"/>
    <w:rsid w:val="00201A20"/>
    <w:rsid w:val="00201A3F"/>
    <w:rsid w:val="00203E63"/>
    <w:rsid w:val="00204963"/>
    <w:rsid w:val="002059F1"/>
    <w:rsid w:val="00205E18"/>
    <w:rsid w:val="00206C6A"/>
    <w:rsid w:val="00207E6E"/>
    <w:rsid w:val="0021407E"/>
    <w:rsid w:val="00217DA6"/>
    <w:rsid w:val="002254EF"/>
    <w:rsid w:val="00226584"/>
    <w:rsid w:val="00226E3E"/>
    <w:rsid w:val="00230E97"/>
    <w:rsid w:val="002352AB"/>
    <w:rsid w:val="002353B0"/>
    <w:rsid w:val="00240307"/>
    <w:rsid w:val="00240AAD"/>
    <w:rsid w:val="00241CB6"/>
    <w:rsid w:val="002436F4"/>
    <w:rsid w:val="0024417A"/>
    <w:rsid w:val="00247DD5"/>
    <w:rsid w:val="0025198F"/>
    <w:rsid w:val="00261424"/>
    <w:rsid w:val="0026186B"/>
    <w:rsid w:val="00261C02"/>
    <w:rsid w:val="0026212E"/>
    <w:rsid w:val="00262B59"/>
    <w:rsid w:val="00270938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0CEF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603"/>
    <w:rsid w:val="00320776"/>
    <w:rsid w:val="003218EE"/>
    <w:rsid w:val="00322E69"/>
    <w:rsid w:val="00326A6D"/>
    <w:rsid w:val="0033104A"/>
    <w:rsid w:val="0033118F"/>
    <w:rsid w:val="0033230E"/>
    <w:rsid w:val="0033292F"/>
    <w:rsid w:val="003340E5"/>
    <w:rsid w:val="003353EB"/>
    <w:rsid w:val="00335DF6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4AA0"/>
    <w:rsid w:val="00365320"/>
    <w:rsid w:val="00367F53"/>
    <w:rsid w:val="003704F8"/>
    <w:rsid w:val="00370685"/>
    <w:rsid w:val="003760BB"/>
    <w:rsid w:val="0037659A"/>
    <w:rsid w:val="00380068"/>
    <w:rsid w:val="00382F66"/>
    <w:rsid w:val="00383D19"/>
    <w:rsid w:val="003848C1"/>
    <w:rsid w:val="00386F0D"/>
    <w:rsid w:val="003916C6"/>
    <w:rsid w:val="003927EC"/>
    <w:rsid w:val="0039364F"/>
    <w:rsid w:val="00393933"/>
    <w:rsid w:val="0039503A"/>
    <w:rsid w:val="00396CBB"/>
    <w:rsid w:val="003A4289"/>
    <w:rsid w:val="003A4338"/>
    <w:rsid w:val="003A60E0"/>
    <w:rsid w:val="003A6524"/>
    <w:rsid w:val="003B049A"/>
    <w:rsid w:val="003B30E9"/>
    <w:rsid w:val="003B7A60"/>
    <w:rsid w:val="003C0CEA"/>
    <w:rsid w:val="003C288F"/>
    <w:rsid w:val="003C34C8"/>
    <w:rsid w:val="003C3944"/>
    <w:rsid w:val="003C4C55"/>
    <w:rsid w:val="003C5C59"/>
    <w:rsid w:val="003C5EB4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691"/>
    <w:rsid w:val="003E5EB0"/>
    <w:rsid w:val="003F5994"/>
    <w:rsid w:val="003F6141"/>
    <w:rsid w:val="003F7FEA"/>
    <w:rsid w:val="00400670"/>
    <w:rsid w:val="00400674"/>
    <w:rsid w:val="00402830"/>
    <w:rsid w:val="00407E9D"/>
    <w:rsid w:val="0041533C"/>
    <w:rsid w:val="00420286"/>
    <w:rsid w:val="0042189B"/>
    <w:rsid w:val="00423A73"/>
    <w:rsid w:val="00424B20"/>
    <w:rsid w:val="00424D0E"/>
    <w:rsid w:val="004254EB"/>
    <w:rsid w:val="00425A15"/>
    <w:rsid w:val="00426953"/>
    <w:rsid w:val="00433ECE"/>
    <w:rsid w:val="00435C1D"/>
    <w:rsid w:val="00435D53"/>
    <w:rsid w:val="00436991"/>
    <w:rsid w:val="00437387"/>
    <w:rsid w:val="00440E26"/>
    <w:rsid w:val="004422E9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2D9A"/>
    <w:rsid w:val="00463C8A"/>
    <w:rsid w:val="0046613B"/>
    <w:rsid w:val="00467C48"/>
    <w:rsid w:val="0047316E"/>
    <w:rsid w:val="00473BEB"/>
    <w:rsid w:val="00476124"/>
    <w:rsid w:val="0047734F"/>
    <w:rsid w:val="0047772F"/>
    <w:rsid w:val="00477DE5"/>
    <w:rsid w:val="0048052F"/>
    <w:rsid w:val="00480A02"/>
    <w:rsid w:val="004811F6"/>
    <w:rsid w:val="00481C49"/>
    <w:rsid w:val="0048257A"/>
    <w:rsid w:val="0048496F"/>
    <w:rsid w:val="00490C35"/>
    <w:rsid w:val="00491A41"/>
    <w:rsid w:val="00491C8E"/>
    <w:rsid w:val="00492FA8"/>
    <w:rsid w:val="00493162"/>
    <w:rsid w:val="0049443D"/>
    <w:rsid w:val="00494ACD"/>
    <w:rsid w:val="004952F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41BB"/>
    <w:rsid w:val="004B4522"/>
    <w:rsid w:val="004C1344"/>
    <w:rsid w:val="004C1872"/>
    <w:rsid w:val="004C29D7"/>
    <w:rsid w:val="004C7AD3"/>
    <w:rsid w:val="004D2CA0"/>
    <w:rsid w:val="004D523C"/>
    <w:rsid w:val="004D6575"/>
    <w:rsid w:val="004E02B7"/>
    <w:rsid w:val="004E2DAE"/>
    <w:rsid w:val="004E4B07"/>
    <w:rsid w:val="004F04CF"/>
    <w:rsid w:val="004F0AF1"/>
    <w:rsid w:val="004F4ADA"/>
    <w:rsid w:val="004F64CB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4A7E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3AF4"/>
    <w:rsid w:val="0058563F"/>
    <w:rsid w:val="00590F93"/>
    <w:rsid w:val="00591BEC"/>
    <w:rsid w:val="00592B6D"/>
    <w:rsid w:val="005934AC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522"/>
    <w:rsid w:val="005E6D93"/>
    <w:rsid w:val="005E7F4F"/>
    <w:rsid w:val="005F0A18"/>
    <w:rsid w:val="005F12B5"/>
    <w:rsid w:val="005F4F91"/>
    <w:rsid w:val="0060129D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30194"/>
    <w:rsid w:val="006330B9"/>
    <w:rsid w:val="006336B9"/>
    <w:rsid w:val="006353E3"/>
    <w:rsid w:val="0063575F"/>
    <w:rsid w:val="00636792"/>
    <w:rsid w:val="00637207"/>
    <w:rsid w:val="00637E3F"/>
    <w:rsid w:val="00642463"/>
    <w:rsid w:val="006444CE"/>
    <w:rsid w:val="00644A1C"/>
    <w:rsid w:val="00647AEF"/>
    <w:rsid w:val="00653B7F"/>
    <w:rsid w:val="00657996"/>
    <w:rsid w:val="00664B69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97EE7"/>
    <w:rsid w:val="006A0ACE"/>
    <w:rsid w:val="006A12C1"/>
    <w:rsid w:val="006A39CC"/>
    <w:rsid w:val="006A58DC"/>
    <w:rsid w:val="006A759B"/>
    <w:rsid w:val="006B2BBC"/>
    <w:rsid w:val="006B4235"/>
    <w:rsid w:val="006C08BA"/>
    <w:rsid w:val="006C1D44"/>
    <w:rsid w:val="006C25E6"/>
    <w:rsid w:val="006C45DE"/>
    <w:rsid w:val="006C6BCA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17EC"/>
    <w:rsid w:val="006F35B8"/>
    <w:rsid w:val="006F3618"/>
    <w:rsid w:val="006F4E2E"/>
    <w:rsid w:val="006F6E3D"/>
    <w:rsid w:val="006F7B72"/>
    <w:rsid w:val="00704174"/>
    <w:rsid w:val="007058E6"/>
    <w:rsid w:val="007128D5"/>
    <w:rsid w:val="0071530D"/>
    <w:rsid w:val="00715883"/>
    <w:rsid w:val="007205D4"/>
    <w:rsid w:val="007205E7"/>
    <w:rsid w:val="00720CA0"/>
    <w:rsid w:val="00721D43"/>
    <w:rsid w:val="00724649"/>
    <w:rsid w:val="0072673D"/>
    <w:rsid w:val="00726C7C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56D1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0D50"/>
    <w:rsid w:val="007935D4"/>
    <w:rsid w:val="007942D0"/>
    <w:rsid w:val="00794CB4"/>
    <w:rsid w:val="007955D7"/>
    <w:rsid w:val="00797624"/>
    <w:rsid w:val="007A1278"/>
    <w:rsid w:val="007A3A4E"/>
    <w:rsid w:val="007A42A3"/>
    <w:rsid w:val="007A5AB8"/>
    <w:rsid w:val="007A5F64"/>
    <w:rsid w:val="007A61CF"/>
    <w:rsid w:val="007B101C"/>
    <w:rsid w:val="007B28E0"/>
    <w:rsid w:val="007B42D6"/>
    <w:rsid w:val="007B57F2"/>
    <w:rsid w:val="007B63FF"/>
    <w:rsid w:val="007C03E9"/>
    <w:rsid w:val="007C2034"/>
    <w:rsid w:val="007C4E80"/>
    <w:rsid w:val="007C6BE3"/>
    <w:rsid w:val="007D0545"/>
    <w:rsid w:val="007D1ABD"/>
    <w:rsid w:val="007D2FEF"/>
    <w:rsid w:val="007D7D7C"/>
    <w:rsid w:val="007E156D"/>
    <w:rsid w:val="007E2D20"/>
    <w:rsid w:val="007E3F18"/>
    <w:rsid w:val="007E4012"/>
    <w:rsid w:val="007E5CBE"/>
    <w:rsid w:val="007E5FFC"/>
    <w:rsid w:val="007E66E1"/>
    <w:rsid w:val="007F0960"/>
    <w:rsid w:val="007F3459"/>
    <w:rsid w:val="007F4610"/>
    <w:rsid w:val="007F4E9B"/>
    <w:rsid w:val="007F668C"/>
    <w:rsid w:val="007F69B2"/>
    <w:rsid w:val="007F775F"/>
    <w:rsid w:val="007F796F"/>
    <w:rsid w:val="00800059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26AA"/>
    <w:rsid w:val="008436C8"/>
    <w:rsid w:val="00851093"/>
    <w:rsid w:val="00851F59"/>
    <w:rsid w:val="008526A0"/>
    <w:rsid w:val="0085351E"/>
    <w:rsid w:val="00853BD8"/>
    <w:rsid w:val="00855201"/>
    <w:rsid w:val="00862C5C"/>
    <w:rsid w:val="00863DA2"/>
    <w:rsid w:val="00866A7D"/>
    <w:rsid w:val="0087114B"/>
    <w:rsid w:val="008713E8"/>
    <w:rsid w:val="00874746"/>
    <w:rsid w:val="00875046"/>
    <w:rsid w:val="00880296"/>
    <w:rsid w:val="00882A2E"/>
    <w:rsid w:val="00882C54"/>
    <w:rsid w:val="00887425"/>
    <w:rsid w:val="00887495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631A"/>
    <w:rsid w:val="008B69E8"/>
    <w:rsid w:val="008C00FD"/>
    <w:rsid w:val="008C5BF1"/>
    <w:rsid w:val="008C65C4"/>
    <w:rsid w:val="008C7173"/>
    <w:rsid w:val="008D1AAF"/>
    <w:rsid w:val="008D41B4"/>
    <w:rsid w:val="008D55A2"/>
    <w:rsid w:val="008D6310"/>
    <w:rsid w:val="008E3F50"/>
    <w:rsid w:val="008E4536"/>
    <w:rsid w:val="008E758B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07285"/>
    <w:rsid w:val="00910679"/>
    <w:rsid w:val="009117CD"/>
    <w:rsid w:val="009166A7"/>
    <w:rsid w:val="00921601"/>
    <w:rsid w:val="0092538C"/>
    <w:rsid w:val="0093058C"/>
    <w:rsid w:val="009314E7"/>
    <w:rsid w:val="0093404C"/>
    <w:rsid w:val="00935896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9B0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34D1"/>
    <w:rsid w:val="0098490F"/>
    <w:rsid w:val="009855CD"/>
    <w:rsid w:val="00986728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20A9"/>
    <w:rsid w:val="009C2F5B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F0BA9"/>
    <w:rsid w:val="009F1E7E"/>
    <w:rsid w:val="009F36AB"/>
    <w:rsid w:val="009F6F87"/>
    <w:rsid w:val="00A014EE"/>
    <w:rsid w:val="00A02854"/>
    <w:rsid w:val="00A04FFE"/>
    <w:rsid w:val="00A06B6D"/>
    <w:rsid w:val="00A06C15"/>
    <w:rsid w:val="00A11ABC"/>
    <w:rsid w:val="00A13E3A"/>
    <w:rsid w:val="00A142D9"/>
    <w:rsid w:val="00A14CDB"/>
    <w:rsid w:val="00A15784"/>
    <w:rsid w:val="00A16B14"/>
    <w:rsid w:val="00A2105D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B6C"/>
    <w:rsid w:val="00A32E02"/>
    <w:rsid w:val="00A3318F"/>
    <w:rsid w:val="00A332A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6731"/>
    <w:rsid w:val="00A6706B"/>
    <w:rsid w:val="00A67539"/>
    <w:rsid w:val="00A67DF9"/>
    <w:rsid w:val="00A67EB7"/>
    <w:rsid w:val="00A74AC5"/>
    <w:rsid w:val="00A750CC"/>
    <w:rsid w:val="00A7583B"/>
    <w:rsid w:val="00A7696A"/>
    <w:rsid w:val="00A77474"/>
    <w:rsid w:val="00A77852"/>
    <w:rsid w:val="00A77B7A"/>
    <w:rsid w:val="00A80571"/>
    <w:rsid w:val="00A833A2"/>
    <w:rsid w:val="00A92A48"/>
    <w:rsid w:val="00A92BE5"/>
    <w:rsid w:val="00A93D6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5D66"/>
    <w:rsid w:val="00AF6281"/>
    <w:rsid w:val="00AF72B2"/>
    <w:rsid w:val="00AF737E"/>
    <w:rsid w:val="00AF76AF"/>
    <w:rsid w:val="00B00B33"/>
    <w:rsid w:val="00B07D16"/>
    <w:rsid w:val="00B105BB"/>
    <w:rsid w:val="00B121B0"/>
    <w:rsid w:val="00B178BB"/>
    <w:rsid w:val="00B20654"/>
    <w:rsid w:val="00B211B4"/>
    <w:rsid w:val="00B21F12"/>
    <w:rsid w:val="00B27B35"/>
    <w:rsid w:val="00B35804"/>
    <w:rsid w:val="00B36A0F"/>
    <w:rsid w:val="00B42C6B"/>
    <w:rsid w:val="00B43DC5"/>
    <w:rsid w:val="00B45BBB"/>
    <w:rsid w:val="00B45E57"/>
    <w:rsid w:val="00B50B15"/>
    <w:rsid w:val="00B518BC"/>
    <w:rsid w:val="00B54FDF"/>
    <w:rsid w:val="00B55A5F"/>
    <w:rsid w:val="00B56087"/>
    <w:rsid w:val="00B56283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33B5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4F87"/>
    <w:rsid w:val="00BA5DA7"/>
    <w:rsid w:val="00BB030D"/>
    <w:rsid w:val="00BB2B9F"/>
    <w:rsid w:val="00BB2FB8"/>
    <w:rsid w:val="00BB3543"/>
    <w:rsid w:val="00BB3CDA"/>
    <w:rsid w:val="00BB62C7"/>
    <w:rsid w:val="00BC0B3B"/>
    <w:rsid w:val="00BC1118"/>
    <w:rsid w:val="00BC298C"/>
    <w:rsid w:val="00BC2EB8"/>
    <w:rsid w:val="00BC5A37"/>
    <w:rsid w:val="00BC7A70"/>
    <w:rsid w:val="00BD15CF"/>
    <w:rsid w:val="00BD197A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F05B5"/>
    <w:rsid w:val="00BF4B25"/>
    <w:rsid w:val="00C0066D"/>
    <w:rsid w:val="00C01FE6"/>
    <w:rsid w:val="00C020AD"/>
    <w:rsid w:val="00C027A4"/>
    <w:rsid w:val="00C113F4"/>
    <w:rsid w:val="00C12DA8"/>
    <w:rsid w:val="00C13E07"/>
    <w:rsid w:val="00C1468A"/>
    <w:rsid w:val="00C151AA"/>
    <w:rsid w:val="00C21FFA"/>
    <w:rsid w:val="00C27E57"/>
    <w:rsid w:val="00C314D4"/>
    <w:rsid w:val="00C3616F"/>
    <w:rsid w:val="00C41988"/>
    <w:rsid w:val="00C43362"/>
    <w:rsid w:val="00C43B2E"/>
    <w:rsid w:val="00C46306"/>
    <w:rsid w:val="00C4788B"/>
    <w:rsid w:val="00C50FF6"/>
    <w:rsid w:val="00C517EB"/>
    <w:rsid w:val="00C52ACC"/>
    <w:rsid w:val="00C53828"/>
    <w:rsid w:val="00C54F84"/>
    <w:rsid w:val="00C56690"/>
    <w:rsid w:val="00C61E0F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B02C4"/>
    <w:rsid w:val="00CB081F"/>
    <w:rsid w:val="00CB23F8"/>
    <w:rsid w:val="00CB41B4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E6DCF"/>
    <w:rsid w:val="00CF2092"/>
    <w:rsid w:val="00CF2433"/>
    <w:rsid w:val="00CF359A"/>
    <w:rsid w:val="00CF3DF7"/>
    <w:rsid w:val="00CF3ED7"/>
    <w:rsid w:val="00CF46B6"/>
    <w:rsid w:val="00D0275C"/>
    <w:rsid w:val="00D058A9"/>
    <w:rsid w:val="00D11377"/>
    <w:rsid w:val="00D14A0F"/>
    <w:rsid w:val="00D16D14"/>
    <w:rsid w:val="00D2125F"/>
    <w:rsid w:val="00D22B75"/>
    <w:rsid w:val="00D30AF1"/>
    <w:rsid w:val="00D31502"/>
    <w:rsid w:val="00D33F4D"/>
    <w:rsid w:val="00D34224"/>
    <w:rsid w:val="00D3422C"/>
    <w:rsid w:val="00D34EF7"/>
    <w:rsid w:val="00D3532D"/>
    <w:rsid w:val="00D356B3"/>
    <w:rsid w:val="00D37FE6"/>
    <w:rsid w:val="00D429AC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1F03"/>
    <w:rsid w:val="00D74630"/>
    <w:rsid w:val="00D76162"/>
    <w:rsid w:val="00D7786B"/>
    <w:rsid w:val="00D82B44"/>
    <w:rsid w:val="00D85829"/>
    <w:rsid w:val="00D87E96"/>
    <w:rsid w:val="00D93294"/>
    <w:rsid w:val="00D93322"/>
    <w:rsid w:val="00D9790C"/>
    <w:rsid w:val="00DA24DB"/>
    <w:rsid w:val="00DA2F37"/>
    <w:rsid w:val="00DA3130"/>
    <w:rsid w:val="00DA78FA"/>
    <w:rsid w:val="00DB1A42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14C8"/>
    <w:rsid w:val="00DE1963"/>
    <w:rsid w:val="00DE1F1A"/>
    <w:rsid w:val="00DE26EF"/>
    <w:rsid w:val="00DE4D2C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4EA9"/>
    <w:rsid w:val="00E254B3"/>
    <w:rsid w:val="00E37BA2"/>
    <w:rsid w:val="00E535A8"/>
    <w:rsid w:val="00E536B9"/>
    <w:rsid w:val="00E60787"/>
    <w:rsid w:val="00E626CF"/>
    <w:rsid w:val="00E626F6"/>
    <w:rsid w:val="00E67DEC"/>
    <w:rsid w:val="00E70E78"/>
    <w:rsid w:val="00E71744"/>
    <w:rsid w:val="00E71CB7"/>
    <w:rsid w:val="00E71F8A"/>
    <w:rsid w:val="00E72343"/>
    <w:rsid w:val="00E7341E"/>
    <w:rsid w:val="00E746AF"/>
    <w:rsid w:val="00E7486C"/>
    <w:rsid w:val="00E75E2D"/>
    <w:rsid w:val="00E86126"/>
    <w:rsid w:val="00E90A6C"/>
    <w:rsid w:val="00E90DEF"/>
    <w:rsid w:val="00E91EA7"/>
    <w:rsid w:val="00E926FA"/>
    <w:rsid w:val="00E93ACB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392C"/>
    <w:rsid w:val="00EC4035"/>
    <w:rsid w:val="00EC4FD9"/>
    <w:rsid w:val="00EC575E"/>
    <w:rsid w:val="00EC6C01"/>
    <w:rsid w:val="00EC70CA"/>
    <w:rsid w:val="00EC73ED"/>
    <w:rsid w:val="00ED00AB"/>
    <w:rsid w:val="00ED09F3"/>
    <w:rsid w:val="00ED4693"/>
    <w:rsid w:val="00ED5A65"/>
    <w:rsid w:val="00ED79E4"/>
    <w:rsid w:val="00EE2F81"/>
    <w:rsid w:val="00EE4E51"/>
    <w:rsid w:val="00EF285C"/>
    <w:rsid w:val="00EF5580"/>
    <w:rsid w:val="00EF62C1"/>
    <w:rsid w:val="00F02E96"/>
    <w:rsid w:val="00F03429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37D5E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2C23"/>
    <w:rsid w:val="00F82C24"/>
    <w:rsid w:val="00F8302C"/>
    <w:rsid w:val="00F84962"/>
    <w:rsid w:val="00F9227D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75A3"/>
    <w:rsid w:val="00FD2DD8"/>
    <w:rsid w:val="00FD2FFC"/>
    <w:rsid w:val="00FD57D2"/>
    <w:rsid w:val="00FD58DB"/>
    <w:rsid w:val="00FD7992"/>
    <w:rsid w:val="00FD7C4D"/>
    <w:rsid w:val="00FE36B8"/>
    <w:rsid w:val="00FE555E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55E77B9F"/>
  <w15:docId w15:val="{3888AE57-E0AC-4A6A-B91A-E26EBCB2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84B6-5F1D-4A18-8054-F93407C9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3</cp:revision>
  <cp:lastPrinted>2020-05-15T17:48:00Z</cp:lastPrinted>
  <dcterms:created xsi:type="dcterms:W3CDTF">2020-08-24T19:49:00Z</dcterms:created>
  <dcterms:modified xsi:type="dcterms:W3CDTF">2020-08-24T20:01:00Z</dcterms:modified>
</cp:coreProperties>
</file>